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6F" w:rsidRDefault="004A646F" w:rsidP="004A646F">
      <w:pPr>
        <w:shd w:val="clear" w:color="auto" w:fill="FFFFFF"/>
        <w:spacing w:after="225" w:line="60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A1A18"/>
          <w:spacing w:val="15"/>
          <w:kern w:val="36"/>
          <w:sz w:val="54"/>
          <w:szCs w:val="54"/>
          <w:u w:val="single"/>
          <w:lang w:eastAsia="de-DE"/>
        </w:rPr>
      </w:pPr>
      <w:r>
        <w:rPr>
          <w:noProof/>
        </w:rPr>
        <w:drawing>
          <wp:inline distT="0" distB="0" distL="0" distR="0" wp14:anchorId="3528E505" wp14:editId="7B70EAE4">
            <wp:extent cx="5715000" cy="3810000"/>
            <wp:effectExtent l="0" t="0" r="0" b="0"/>
            <wp:docPr id="1" name="Bild 1" descr="https://medientage.de/wp-content/uploads/sites/9/2018/08/Chomani_Kamal_600x400-e153742954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entage.de/wp-content/uploads/sites/9/2018/08/Chomani_Kamal_600x400-e15374295411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6F" w:rsidRPr="004A646F" w:rsidRDefault="004A646F" w:rsidP="004A646F">
      <w:pPr>
        <w:shd w:val="clear" w:color="auto" w:fill="FFFFFF"/>
        <w:spacing w:after="225" w:line="60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A1A18"/>
          <w:spacing w:val="15"/>
          <w:kern w:val="36"/>
          <w:sz w:val="54"/>
          <w:szCs w:val="54"/>
          <w:u w:val="single"/>
          <w:lang w:eastAsia="de-DE"/>
        </w:rPr>
      </w:pPr>
      <w:r w:rsidRPr="004A646F">
        <w:rPr>
          <w:rFonts w:ascii="Arial" w:eastAsia="Times New Roman" w:hAnsi="Arial" w:cs="Arial"/>
          <w:b/>
          <w:bCs/>
          <w:caps/>
          <w:color w:val="1A1A18"/>
          <w:spacing w:val="15"/>
          <w:kern w:val="36"/>
          <w:sz w:val="54"/>
          <w:szCs w:val="54"/>
          <w:u w:val="single"/>
          <w:lang w:eastAsia="de-DE"/>
        </w:rPr>
        <w:t>KAMAL CHOMANI</w:t>
      </w:r>
    </w:p>
    <w:p w:rsidR="004A646F" w:rsidRPr="004A646F" w:rsidRDefault="004A646F" w:rsidP="004A646F">
      <w:pPr>
        <w:shd w:val="clear" w:color="auto" w:fill="FFFFFF"/>
        <w:spacing w:after="225" w:line="300" w:lineRule="atLeast"/>
        <w:textAlignment w:val="baseline"/>
        <w:outlineLvl w:val="2"/>
        <w:rPr>
          <w:rFonts w:ascii="Arial" w:eastAsia="Times New Roman" w:hAnsi="Arial" w:cs="Arial"/>
          <w:color w:val="1A1A18"/>
          <w:sz w:val="30"/>
          <w:szCs w:val="30"/>
          <w:lang w:eastAsia="de-DE"/>
        </w:rPr>
      </w:pPr>
      <w:r w:rsidRPr="004A646F">
        <w:rPr>
          <w:rFonts w:ascii="Arial" w:eastAsia="Times New Roman" w:hAnsi="Arial" w:cs="Arial"/>
          <w:color w:val="1A1A18"/>
          <w:sz w:val="30"/>
          <w:szCs w:val="30"/>
          <w:lang w:eastAsia="de-DE"/>
        </w:rPr>
        <w:t>Freelance Journalist and Political Analyst</w:t>
      </w:r>
    </w:p>
    <w:p w:rsidR="004A646F" w:rsidRPr="004A646F" w:rsidRDefault="004A646F" w:rsidP="004A64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8"/>
          <w:sz w:val="23"/>
          <w:szCs w:val="23"/>
          <w:lang w:eastAsia="de-DE"/>
        </w:rPr>
      </w:pPr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 </w:t>
      </w:r>
    </w:p>
    <w:p w:rsidR="004A646F" w:rsidRPr="004A646F" w:rsidRDefault="004A646F" w:rsidP="004A646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8"/>
          <w:sz w:val="23"/>
          <w:szCs w:val="23"/>
          <w:lang w:eastAsia="de-DE"/>
        </w:rPr>
      </w:pPr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Kamal Chomani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works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as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freelance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journalist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and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political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analyst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writing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on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the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political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affairs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of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the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Kurdistan Region and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covering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Kurdish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politics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in Iraq, Iran,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Syria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and Turkey for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leading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impartial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Kurdish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media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outlets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.</w:t>
      </w:r>
    </w:p>
    <w:p w:rsidR="004A646F" w:rsidRPr="004A646F" w:rsidRDefault="004A646F" w:rsidP="004A646F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A1A18"/>
          <w:sz w:val="23"/>
          <w:szCs w:val="23"/>
          <w:lang w:eastAsia="de-DE"/>
        </w:rPr>
      </w:pPr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His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reporting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has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exposed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him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to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smear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campaigns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,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reprisals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and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even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death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threats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in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his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home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country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and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is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therefore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currently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in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exile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in Europe.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From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2009-2011, Chomani was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correspondent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for „Reporters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Without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Borders“ in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the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Turkish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Kurdish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regions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.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Since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2010 he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writes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as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a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columnist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for „The Kurdistan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Tribune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“ and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blogs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for „The Times </w:t>
      </w:r>
      <w:proofErr w:type="spellStart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>of</w:t>
      </w:r>
      <w:proofErr w:type="spellEnd"/>
      <w:r w:rsidRPr="004A646F">
        <w:rPr>
          <w:rFonts w:ascii="Arial" w:eastAsia="Times New Roman" w:hAnsi="Arial" w:cs="Arial"/>
          <w:color w:val="1A1A18"/>
          <w:sz w:val="23"/>
          <w:szCs w:val="23"/>
          <w:lang w:eastAsia="de-DE"/>
        </w:rPr>
        <w:t xml:space="preserve"> Israel“.</w:t>
      </w:r>
    </w:p>
    <w:p w:rsidR="004A646F" w:rsidRPr="004A646F" w:rsidRDefault="004A646F" w:rsidP="004A646F">
      <w:pPr>
        <w:shd w:val="clear" w:color="auto" w:fill="FFFFFF"/>
        <w:spacing w:after="225" w:line="300" w:lineRule="atLeast"/>
        <w:textAlignment w:val="baseline"/>
        <w:outlineLvl w:val="2"/>
        <w:rPr>
          <w:rFonts w:ascii="Arial" w:eastAsia="Times New Roman" w:hAnsi="Arial" w:cs="Arial"/>
          <w:color w:val="1A1A18"/>
          <w:sz w:val="30"/>
          <w:szCs w:val="30"/>
          <w:lang w:eastAsia="de-DE"/>
        </w:rPr>
      </w:pPr>
      <w:r w:rsidRPr="004A646F">
        <w:rPr>
          <w:rFonts w:ascii="Arial" w:eastAsia="Times New Roman" w:hAnsi="Arial" w:cs="Arial"/>
          <w:color w:val="1A1A18"/>
          <w:sz w:val="30"/>
          <w:szCs w:val="30"/>
          <w:lang w:eastAsia="de-DE"/>
        </w:rPr>
        <w:t>Kurzvorträge und Gesprächsrunde</w:t>
      </w:r>
    </w:p>
    <w:p w:rsidR="004A646F" w:rsidRPr="006F295D" w:rsidRDefault="004A646F" w:rsidP="004A646F">
      <w:pPr>
        <w:shd w:val="clear" w:color="auto" w:fill="FFFFFF"/>
        <w:spacing w:after="0" w:line="390" w:lineRule="atLeast"/>
        <w:textAlignment w:val="baseline"/>
        <w:outlineLvl w:val="3"/>
        <w:rPr>
          <w:rFonts w:ascii="Arial" w:eastAsia="Times New Roman" w:hAnsi="Arial" w:cs="Arial"/>
          <w:sz w:val="36"/>
          <w:szCs w:val="36"/>
          <w:lang w:eastAsia="de-DE"/>
        </w:rPr>
      </w:pPr>
      <w:hyperlink r:id="rId5" w:history="1">
        <w:r w:rsidRPr="004A646F">
          <w:rPr>
            <w:rFonts w:ascii="Arial" w:eastAsia="Times New Roman" w:hAnsi="Arial" w:cs="Arial"/>
            <w:sz w:val="36"/>
            <w:szCs w:val="36"/>
            <w:bdr w:val="none" w:sz="0" w:space="0" w:color="auto" w:frame="1"/>
            <w:lang w:eastAsia="de-DE"/>
          </w:rPr>
          <w:t>Pressefreiheit in Gefahr! Journalismus in der Türkei und im Irak</w:t>
        </w:r>
      </w:hyperlink>
    </w:p>
    <w:p w:rsidR="004A646F" w:rsidRDefault="004A646F" w:rsidP="004A646F">
      <w:pPr>
        <w:shd w:val="clear" w:color="auto" w:fill="FFFFFF"/>
        <w:spacing w:after="0" w:line="390" w:lineRule="atLeast"/>
        <w:textAlignment w:val="baseline"/>
        <w:outlineLvl w:val="3"/>
        <w:rPr>
          <w:rFonts w:ascii="Arial" w:eastAsia="Times New Roman" w:hAnsi="Arial" w:cs="Arial"/>
          <w:color w:val="1A1A18"/>
          <w:sz w:val="36"/>
          <w:szCs w:val="36"/>
          <w:lang w:eastAsia="de-DE"/>
        </w:rPr>
      </w:pPr>
    </w:p>
    <w:p w:rsidR="004A646F" w:rsidRPr="004A646F" w:rsidRDefault="004A646F" w:rsidP="004A646F">
      <w:pPr>
        <w:shd w:val="clear" w:color="auto" w:fill="FFFFFF"/>
        <w:spacing w:after="0" w:line="390" w:lineRule="atLeast"/>
        <w:textAlignment w:val="baseline"/>
        <w:outlineLvl w:val="3"/>
        <w:rPr>
          <w:rFonts w:ascii="Arial" w:eastAsia="Times New Roman" w:hAnsi="Arial" w:cs="Arial"/>
          <w:color w:val="1A1A18"/>
          <w:sz w:val="36"/>
          <w:szCs w:val="36"/>
          <w:lang w:eastAsia="de-DE"/>
        </w:rPr>
      </w:pPr>
      <w:bookmarkStart w:id="0" w:name="_GoBack"/>
      <w:bookmarkEnd w:id="0"/>
    </w:p>
    <w:p w:rsidR="00B27C20" w:rsidRDefault="006F295D">
      <w:hyperlink r:id="rId6" w:history="1">
        <w:r w:rsidRPr="00B37D08">
          <w:rPr>
            <w:rStyle w:val="Hyperlink"/>
          </w:rPr>
          <w:t>https://medientage.de/referenten/</w:t>
        </w:r>
      </w:hyperlink>
    </w:p>
    <w:p w:rsidR="006F295D" w:rsidRPr="006F295D" w:rsidRDefault="006F295D">
      <w:pPr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Münchner </w:t>
      </w:r>
      <w:proofErr w:type="spellStart"/>
      <w:r w:rsidRPr="006F295D">
        <w:rPr>
          <w:rFonts w:ascii="Times New Roman" w:hAnsi="Times New Roman" w:cs="Times New Roman"/>
          <w:sz w:val="24"/>
          <w:szCs w:val="24"/>
        </w:rPr>
        <w:t>Medientage</w:t>
      </w:r>
      <w:proofErr w:type="spellEnd"/>
      <w:r w:rsidRPr="006F295D">
        <w:rPr>
          <w:rFonts w:ascii="Times New Roman" w:hAnsi="Times New Roman" w:cs="Times New Roman"/>
          <w:sz w:val="24"/>
          <w:szCs w:val="24"/>
        </w:rPr>
        <w:t xml:space="preserve"> Gespräch am </w:t>
      </w:r>
      <w:proofErr w:type="gramStart"/>
      <w:r w:rsidRPr="006F295D">
        <w:rPr>
          <w:rFonts w:ascii="Times New Roman" w:hAnsi="Times New Roman" w:cs="Times New Roman"/>
          <w:sz w:val="24"/>
          <w:szCs w:val="24"/>
        </w:rPr>
        <w:t>24.10.2018  von</w:t>
      </w:r>
      <w:proofErr w:type="gramEnd"/>
      <w:r w:rsidRPr="006F295D">
        <w:rPr>
          <w:rFonts w:ascii="Times New Roman" w:hAnsi="Times New Roman" w:cs="Times New Roman"/>
          <w:sz w:val="24"/>
          <w:szCs w:val="24"/>
        </w:rPr>
        <w:t xml:space="preserve"> 17:10-18:00 Uhr, Raum 62a</w:t>
      </w:r>
    </w:p>
    <w:sectPr w:rsidR="006F295D" w:rsidRPr="006F2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6F"/>
    <w:rsid w:val="004A646F"/>
    <w:rsid w:val="006F295D"/>
    <w:rsid w:val="00B27C20"/>
    <w:rsid w:val="00F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AF7B"/>
  <w15:chartTrackingRefBased/>
  <w15:docId w15:val="{AA9DCAD1-09E6-418D-B253-E1CFFC2D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2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entage.de/referenten/" TargetMode="External"/><Relationship Id="rId5" Type="http://schemas.openxmlformats.org/officeDocument/2006/relationships/hyperlink" Target="https://medientage.de/workshop_item/pressefreiheit-in-gefahr-journalismus-in-der-tuerkei-und-im-ira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Käufer</dc:creator>
  <cp:keywords/>
  <dc:description/>
  <cp:lastModifiedBy>Käufer</cp:lastModifiedBy>
  <cp:revision>2</cp:revision>
  <dcterms:created xsi:type="dcterms:W3CDTF">2018-11-12T10:18:00Z</dcterms:created>
  <dcterms:modified xsi:type="dcterms:W3CDTF">2018-11-12T10:31:00Z</dcterms:modified>
</cp:coreProperties>
</file>